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C9E04" w14:textId="77777777" w:rsidR="00FA1AE8" w:rsidRDefault="00926857" w:rsidP="004A3969">
      <w:pPr>
        <w:ind w:firstLineChars="100" w:firstLine="241"/>
        <w:rPr>
          <w:sz w:val="24"/>
          <w:szCs w:val="24"/>
        </w:rPr>
      </w:pPr>
      <w:r w:rsidRPr="00AB7807">
        <w:rPr>
          <w:rFonts w:hint="eastAsia"/>
          <w:b/>
          <w:sz w:val="24"/>
          <w:szCs w:val="24"/>
        </w:rPr>
        <w:t>多機能つむぐの生活訓練</w:t>
      </w:r>
      <w:r w:rsidR="008452CE" w:rsidRPr="00AB7807">
        <w:rPr>
          <w:rFonts w:hint="eastAsia"/>
          <w:b/>
          <w:sz w:val="24"/>
          <w:szCs w:val="24"/>
        </w:rPr>
        <w:t>は</w:t>
      </w:r>
      <w:r w:rsidR="00FA1AE8" w:rsidRPr="00AB7807">
        <w:rPr>
          <w:rFonts w:hint="eastAsia"/>
          <w:b/>
          <w:sz w:val="24"/>
          <w:szCs w:val="24"/>
        </w:rPr>
        <w:t>「</w:t>
      </w:r>
      <w:r w:rsidR="00FA1AE8" w:rsidRPr="009C32A2">
        <w:rPr>
          <w:rFonts w:hint="eastAsia"/>
          <w:b/>
          <w:color w:val="70AD47" w:themeColor="accent6"/>
          <w:sz w:val="24"/>
          <w:szCs w:val="24"/>
        </w:rPr>
        <w:t>食</w:t>
      </w:r>
      <w:r w:rsidR="00FA1AE8" w:rsidRPr="00AB7807">
        <w:rPr>
          <w:rFonts w:hint="eastAsia"/>
          <w:b/>
          <w:sz w:val="24"/>
          <w:szCs w:val="24"/>
        </w:rPr>
        <w:t>」と「</w:t>
      </w:r>
      <w:r w:rsidR="00FA1AE8" w:rsidRPr="009C32A2">
        <w:rPr>
          <w:rFonts w:hint="eastAsia"/>
          <w:b/>
          <w:color w:val="70AD47" w:themeColor="accent6"/>
          <w:sz w:val="24"/>
          <w:szCs w:val="24"/>
        </w:rPr>
        <w:t>ものづくり</w:t>
      </w:r>
      <w:r w:rsidR="00FA1AE8" w:rsidRPr="00AB7807">
        <w:rPr>
          <w:rFonts w:hint="eastAsia"/>
          <w:b/>
          <w:sz w:val="24"/>
          <w:szCs w:val="24"/>
        </w:rPr>
        <w:t>」で</w:t>
      </w:r>
      <w:r w:rsidR="00AB7807" w:rsidRPr="00AB7807">
        <w:rPr>
          <w:rFonts w:hint="eastAsia"/>
          <w:b/>
          <w:sz w:val="24"/>
          <w:szCs w:val="24"/>
        </w:rPr>
        <w:t>、「</w:t>
      </w:r>
      <w:r w:rsidR="00FA1AE8" w:rsidRPr="009C32A2">
        <w:rPr>
          <w:rFonts w:hint="eastAsia"/>
          <w:b/>
          <w:color w:val="70AD47" w:themeColor="accent6"/>
          <w:sz w:val="24"/>
          <w:szCs w:val="24"/>
        </w:rPr>
        <w:t>意欲・自己肯定感を育てる、発信力を持つ、生活リズムを整える</w:t>
      </w:r>
      <w:r w:rsidR="00AB7807" w:rsidRPr="00AB7807">
        <w:rPr>
          <w:rFonts w:hint="eastAsia"/>
          <w:b/>
          <w:sz w:val="24"/>
          <w:szCs w:val="24"/>
        </w:rPr>
        <w:t>」</w:t>
      </w:r>
      <w:r w:rsidR="00FA1AE8" w:rsidRPr="00AB7807">
        <w:rPr>
          <w:rFonts w:hint="eastAsia"/>
          <w:b/>
          <w:sz w:val="24"/>
          <w:szCs w:val="24"/>
        </w:rPr>
        <w:t>支援です。手や体を動かして、しっかりと食べることで変わっていく自分を体験しましょう</w:t>
      </w:r>
      <w:r w:rsidR="00FA1AE8">
        <w:rPr>
          <w:rFonts w:hint="eastAsia"/>
          <w:sz w:val="24"/>
          <w:szCs w:val="24"/>
        </w:rPr>
        <w:t>。</w:t>
      </w:r>
    </w:p>
    <w:p w14:paraId="43B6E9A0" w14:textId="77777777" w:rsidR="004A3969" w:rsidRDefault="004A3969" w:rsidP="00AB7807">
      <w:pPr>
        <w:jc w:val="center"/>
        <w:rPr>
          <w:sz w:val="24"/>
          <w:szCs w:val="24"/>
        </w:rPr>
      </w:pPr>
    </w:p>
    <w:p w14:paraId="5B2D87B9" w14:textId="77777777" w:rsidR="00926857" w:rsidRDefault="00926857" w:rsidP="00AB7807">
      <w:pPr>
        <w:jc w:val="center"/>
        <w:rPr>
          <w:sz w:val="24"/>
          <w:szCs w:val="24"/>
        </w:rPr>
      </w:pPr>
      <w:r>
        <w:rPr>
          <w:rFonts w:hint="eastAsia"/>
          <w:sz w:val="24"/>
          <w:szCs w:val="24"/>
        </w:rPr>
        <w:t>～参考になる流れをご紹介します。プログラムは個別で組み立てます～</w:t>
      </w:r>
    </w:p>
    <w:p w14:paraId="7CBCB3EC" w14:textId="77777777" w:rsidR="00926857" w:rsidRDefault="00926857">
      <w:pPr>
        <w:rPr>
          <w:sz w:val="24"/>
          <w:szCs w:val="24"/>
        </w:rPr>
      </w:pPr>
    </w:p>
    <w:p w14:paraId="6E4F5E44" w14:textId="77777777" w:rsidR="006E12F4" w:rsidRPr="009C32A2" w:rsidRDefault="00926857">
      <w:pPr>
        <w:rPr>
          <w:b/>
          <w:color w:val="1F4E79" w:themeColor="accent1" w:themeShade="80"/>
          <w:sz w:val="24"/>
          <w:szCs w:val="24"/>
        </w:rPr>
      </w:pPr>
      <w:r w:rsidRPr="009C32A2">
        <w:rPr>
          <w:rFonts w:hint="eastAsia"/>
          <w:b/>
          <w:color w:val="1F4E79" w:themeColor="accent1" w:themeShade="80"/>
          <w:sz w:val="24"/>
          <w:szCs w:val="24"/>
        </w:rPr>
        <w:t>課題：出来ると自信があるのに、集団でうまくいか</w:t>
      </w:r>
      <w:r w:rsidR="006E12F4" w:rsidRPr="009C32A2">
        <w:rPr>
          <w:rFonts w:hint="eastAsia"/>
          <w:b/>
          <w:color w:val="1F4E79" w:themeColor="accent1" w:themeShade="80"/>
          <w:sz w:val="24"/>
          <w:szCs w:val="24"/>
        </w:rPr>
        <w:t>ないのがなぜかわからない。</w:t>
      </w:r>
    </w:p>
    <w:p w14:paraId="75E04884" w14:textId="77777777" w:rsidR="006E12F4" w:rsidRPr="009C32A2" w:rsidRDefault="006E12F4">
      <w:pPr>
        <w:rPr>
          <w:b/>
          <w:color w:val="1F4E79" w:themeColor="accent1" w:themeShade="80"/>
          <w:sz w:val="24"/>
          <w:szCs w:val="24"/>
        </w:rPr>
      </w:pPr>
      <w:r w:rsidRPr="009C32A2">
        <w:rPr>
          <w:rFonts w:hint="eastAsia"/>
          <w:b/>
          <w:color w:val="1F4E79" w:themeColor="accent1" w:themeShade="80"/>
          <w:sz w:val="24"/>
          <w:szCs w:val="24"/>
        </w:rPr>
        <w:t xml:space="preserve">　　　いつも仲間はずれになるような気がする。気持ちがうまく話せない。</w:t>
      </w:r>
    </w:p>
    <w:p w14:paraId="384AECDC" w14:textId="77777777" w:rsidR="00926857" w:rsidRPr="009C32A2" w:rsidRDefault="00B87186">
      <w:pPr>
        <w:rPr>
          <w:sz w:val="24"/>
          <w:szCs w:val="24"/>
        </w:rPr>
      </w:pPr>
      <w:r>
        <w:rPr>
          <w:rFonts w:hint="eastAsia"/>
          <w:sz w:val="24"/>
          <w:szCs w:val="24"/>
        </w:rPr>
        <w:t xml:space="preserve">　　　　</w:t>
      </w:r>
      <w:r w:rsidRPr="009C32A2">
        <w:rPr>
          <w:rFonts w:hint="eastAsia"/>
          <w:sz w:val="24"/>
          <w:szCs w:val="24"/>
        </w:rPr>
        <w:t xml:space="preserve">⇒　　短時間、週１回～自分の通える時間に通う。　</w:t>
      </w:r>
    </w:p>
    <w:p w14:paraId="2D6D85F8" w14:textId="77777777" w:rsidR="00B87186" w:rsidRPr="009C32A2" w:rsidRDefault="00B87186">
      <w:pPr>
        <w:rPr>
          <w:sz w:val="24"/>
          <w:szCs w:val="24"/>
        </w:rPr>
      </w:pPr>
      <w:r w:rsidRPr="009C32A2">
        <w:rPr>
          <w:rFonts w:hint="eastAsia"/>
          <w:sz w:val="24"/>
          <w:szCs w:val="24"/>
        </w:rPr>
        <w:t xml:space="preserve">　　　　⇒　　お茶を飲みながらスタッフに自分の気持ちを伝える。　</w:t>
      </w:r>
    </w:p>
    <w:p w14:paraId="5DB950F6" w14:textId="77777777" w:rsidR="00B87186" w:rsidRPr="009C32A2" w:rsidRDefault="00B87186">
      <w:pPr>
        <w:rPr>
          <w:sz w:val="24"/>
          <w:szCs w:val="24"/>
        </w:rPr>
      </w:pPr>
      <w:r w:rsidRPr="009C32A2">
        <w:rPr>
          <w:rFonts w:hint="eastAsia"/>
          <w:sz w:val="24"/>
          <w:szCs w:val="24"/>
        </w:rPr>
        <w:t xml:space="preserve">　　　　⇒　　単独でのプログラム、共同でのプログラムで意欲をみつける。　</w:t>
      </w:r>
    </w:p>
    <w:p w14:paraId="2963CD5A" w14:textId="77777777" w:rsidR="00B87186" w:rsidRPr="009C32A2" w:rsidRDefault="00B87186">
      <w:pPr>
        <w:rPr>
          <w:sz w:val="24"/>
          <w:szCs w:val="24"/>
        </w:rPr>
      </w:pPr>
      <w:r w:rsidRPr="009C32A2">
        <w:rPr>
          <w:rFonts w:hint="eastAsia"/>
          <w:sz w:val="24"/>
          <w:szCs w:val="24"/>
        </w:rPr>
        <w:t xml:space="preserve">　　　　⇒　　自分に出来ることがあるように出来ないこともある自分を認める。</w:t>
      </w:r>
      <w:r w:rsidR="006E12F4" w:rsidRPr="009C32A2">
        <w:rPr>
          <w:rFonts w:hint="eastAsia"/>
          <w:sz w:val="24"/>
          <w:szCs w:val="24"/>
        </w:rPr>
        <w:t xml:space="preserve">　</w:t>
      </w:r>
    </w:p>
    <w:p w14:paraId="74C9C351" w14:textId="77777777" w:rsidR="00B87186" w:rsidRPr="009C32A2" w:rsidRDefault="00B87186">
      <w:pPr>
        <w:rPr>
          <w:sz w:val="24"/>
          <w:szCs w:val="24"/>
        </w:rPr>
      </w:pPr>
      <w:r w:rsidRPr="009C32A2">
        <w:rPr>
          <w:rFonts w:hint="eastAsia"/>
          <w:sz w:val="24"/>
          <w:szCs w:val="24"/>
        </w:rPr>
        <w:t xml:space="preserve">　　　　⇒　　他者に出来ないことがあっても出来ることを認める。</w:t>
      </w:r>
      <w:r w:rsidR="006E12F4" w:rsidRPr="009C32A2">
        <w:rPr>
          <w:rFonts w:hint="eastAsia"/>
          <w:sz w:val="24"/>
          <w:szCs w:val="24"/>
        </w:rPr>
        <w:t xml:space="preserve">　</w:t>
      </w:r>
    </w:p>
    <w:p w14:paraId="7B570185" w14:textId="77777777" w:rsidR="00B87186" w:rsidRPr="009C32A2" w:rsidRDefault="00B87186">
      <w:pPr>
        <w:rPr>
          <w:sz w:val="24"/>
          <w:szCs w:val="24"/>
        </w:rPr>
      </w:pPr>
      <w:r w:rsidRPr="009C32A2">
        <w:rPr>
          <w:rFonts w:hint="eastAsia"/>
          <w:sz w:val="24"/>
          <w:szCs w:val="24"/>
        </w:rPr>
        <w:t xml:space="preserve">　　　　⇒　　みんな違うことが平等だということを知り、集団になれていく。</w:t>
      </w:r>
      <w:r w:rsidR="006E12F4" w:rsidRPr="009C32A2">
        <w:rPr>
          <w:rFonts w:hint="eastAsia"/>
          <w:sz w:val="24"/>
          <w:szCs w:val="24"/>
        </w:rPr>
        <w:t xml:space="preserve">　</w:t>
      </w:r>
    </w:p>
    <w:p w14:paraId="53E23856" w14:textId="77777777" w:rsidR="00B87186" w:rsidRPr="009209B0" w:rsidRDefault="00B87186">
      <w:pPr>
        <w:rPr>
          <w:color w:val="002060"/>
          <w:sz w:val="24"/>
          <w:szCs w:val="24"/>
        </w:rPr>
      </w:pPr>
    </w:p>
    <w:p w14:paraId="2898202C" w14:textId="77777777" w:rsidR="00B87186" w:rsidRPr="009C32A2" w:rsidRDefault="00B87186" w:rsidP="00B87186">
      <w:pPr>
        <w:rPr>
          <w:b/>
          <w:color w:val="002060"/>
          <w:sz w:val="24"/>
          <w:szCs w:val="24"/>
        </w:rPr>
      </w:pPr>
      <w:r w:rsidRPr="009C32A2">
        <w:rPr>
          <w:rFonts w:hint="eastAsia"/>
          <w:b/>
          <w:color w:val="002060"/>
          <w:sz w:val="24"/>
          <w:szCs w:val="24"/>
        </w:rPr>
        <w:t>課題：長く自宅で過ごしている。働きたいと思って就労したがつづかなかった。</w:t>
      </w:r>
    </w:p>
    <w:p w14:paraId="6F170528" w14:textId="77777777" w:rsidR="006E12F4" w:rsidRPr="009C32A2" w:rsidRDefault="006E12F4" w:rsidP="00B87186">
      <w:pPr>
        <w:rPr>
          <w:b/>
          <w:color w:val="002060"/>
          <w:sz w:val="24"/>
          <w:szCs w:val="24"/>
        </w:rPr>
      </w:pPr>
      <w:r w:rsidRPr="009C32A2">
        <w:rPr>
          <w:rFonts w:hint="eastAsia"/>
          <w:b/>
          <w:color w:val="002060"/>
          <w:sz w:val="24"/>
          <w:szCs w:val="24"/>
        </w:rPr>
        <w:t xml:space="preserve">　　　自分はだめだと思う。社会が怖い。</w:t>
      </w:r>
    </w:p>
    <w:p w14:paraId="360B6B18" w14:textId="4714BED3" w:rsidR="00B87186" w:rsidRPr="009C32A2" w:rsidRDefault="00B87186" w:rsidP="00E81175">
      <w:pPr>
        <w:ind w:firstLineChars="300" w:firstLine="720"/>
        <w:rPr>
          <w:sz w:val="24"/>
          <w:szCs w:val="24"/>
        </w:rPr>
      </w:pPr>
      <w:r w:rsidRPr="009209B0">
        <w:rPr>
          <w:rFonts w:hint="eastAsia"/>
          <w:sz w:val="24"/>
          <w:szCs w:val="24"/>
        </w:rPr>
        <w:t xml:space="preserve">　</w:t>
      </w:r>
      <w:r w:rsidRPr="009C32A2">
        <w:rPr>
          <w:rFonts w:hint="eastAsia"/>
          <w:sz w:val="24"/>
          <w:szCs w:val="24"/>
        </w:rPr>
        <w:t>⇒　　見学</w:t>
      </w:r>
      <w:r w:rsidR="00E81175">
        <w:rPr>
          <w:rFonts w:hint="eastAsia"/>
          <w:sz w:val="24"/>
          <w:szCs w:val="24"/>
        </w:rPr>
        <w:t>して</w:t>
      </w:r>
      <w:r w:rsidRPr="009C32A2">
        <w:rPr>
          <w:rFonts w:hint="eastAsia"/>
          <w:sz w:val="24"/>
          <w:szCs w:val="24"/>
        </w:rPr>
        <w:t>つむぐの様子を知る。</w:t>
      </w:r>
      <w:r w:rsidR="00E81175">
        <w:rPr>
          <w:rFonts w:hint="eastAsia"/>
          <w:sz w:val="24"/>
          <w:szCs w:val="24"/>
        </w:rPr>
        <w:t>タブレットで紹介動画を見る。</w:t>
      </w:r>
      <w:r w:rsidRPr="009C32A2">
        <w:rPr>
          <w:rFonts w:hint="eastAsia"/>
          <w:sz w:val="24"/>
          <w:szCs w:val="24"/>
        </w:rPr>
        <w:t xml:space="preserve">　　</w:t>
      </w:r>
    </w:p>
    <w:p w14:paraId="6F185A52" w14:textId="49541B62" w:rsidR="00B87186" w:rsidRPr="009C32A2" w:rsidRDefault="00B87186" w:rsidP="00B87186">
      <w:pPr>
        <w:rPr>
          <w:sz w:val="24"/>
          <w:szCs w:val="24"/>
        </w:rPr>
      </w:pPr>
      <w:r w:rsidRPr="009C32A2">
        <w:rPr>
          <w:rFonts w:hint="eastAsia"/>
          <w:sz w:val="24"/>
          <w:szCs w:val="24"/>
        </w:rPr>
        <w:t xml:space="preserve">　　　　⇒　　</w:t>
      </w:r>
      <w:r w:rsidR="00E81175">
        <w:rPr>
          <w:rFonts w:hint="eastAsia"/>
          <w:sz w:val="24"/>
          <w:szCs w:val="24"/>
        </w:rPr>
        <w:t>最初は、センターまで来てみることから始める。</w:t>
      </w:r>
      <w:r w:rsidRPr="009C32A2">
        <w:rPr>
          <w:rFonts w:hint="eastAsia"/>
          <w:sz w:val="24"/>
          <w:szCs w:val="24"/>
        </w:rPr>
        <w:t xml:space="preserve">　</w:t>
      </w:r>
    </w:p>
    <w:p w14:paraId="144DFD7E" w14:textId="0ED2847F" w:rsidR="00B87186" w:rsidRPr="009C32A2" w:rsidRDefault="00B87186" w:rsidP="00B87186">
      <w:pPr>
        <w:rPr>
          <w:rFonts w:hint="eastAsia"/>
          <w:sz w:val="24"/>
          <w:szCs w:val="24"/>
        </w:rPr>
      </w:pPr>
      <w:r w:rsidRPr="009C32A2">
        <w:rPr>
          <w:rFonts w:hint="eastAsia"/>
          <w:sz w:val="24"/>
          <w:szCs w:val="24"/>
        </w:rPr>
        <w:t xml:space="preserve">　　　　⇒</w:t>
      </w:r>
      <w:r w:rsidR="00E81175">
        <w:rPr>
          <w:rFonts w:hint="eastAsia"/>
          <w:sz w:val="24"/>
          <w:szCs w:val="24"/>
        </w:rPr>
        <w:t xml:space="preserve">　　個室</w:t>
      </w:r>
      <w:r w:rsidR="00167E7B">
        <w:rPr>
          <w:rFonts w:hint="eastAsia"/>
          <w:sz w:val="24"/>
          <w:szCs w:val="24"/>
        </w:rPr>
        <w:t>など、自分が過ごせる場所を試してみる。スタッフと話をする。</w:t>
      </w:r>
    </w:p>
    <w:p w14:paraId="0F028E70" w14:textId="77777777" w:rsidR="00B87186" w:rsidRPr="009C32A2" w:rsidRDefault="00B87186" w:rsidP="00B87186">
      <w:pPr>
        <w:jc w:val="left"/>
        <w:rPr>
          <w:sz w:val="24"/>
          <w:szCs w:val="24"/>
        </w:rPr>
      </w:pPr>
      <w:r w:rsidRPr="009C32A2">
        <w:rPr>
          <w:rFonts w:hint="eastAsia"/>
          <w:sz w:val="24"/>
          <w:szCs w:val="24"/>
        </w:rPr>
        <w:t xml:space="preserve">　　　　⇒　　短時間、週数日の通所をはじめる。（送迎応相談）　</w:t>
      </w:r>
    </w:p>
    <w:p w14:paraId="701F12FC" w14:textId="77777777" w:rsidR="00B87186" w:rsidRPr="009C32A2" w:rsidRDefault="00B87186" w:rsidP="00B87186">
      <w:pPr>
        <w:jc w:val="left"/>
        <w:rPr>
          <w:sz w:val="24"/>
          <w:szCs w:val="24"/>
        </w:rPr>
      </w:pPr>
      <w:r w:rsidRPr="009C32A2">
        <w:rPr>
          <w:rFonts w:hint="eastAsia"/>
          <w:sz w:val="24"/>
          <w:szCs w:val="24"/>
        </w:rPr>
        <w:t xml:space="preserve">　　　　⇒　　集団の中で、自分の苦手・生きづらさを具体的にする。対応を知る。　</w:t>
      </w:r>
    </w:p>
    <w:p w14:paraId="73284581" w14:textId="77777777" w:rsidR="00B87186" w:rsidRPr="009C32A2" w:rsidRDefault="00B87186" w:rsidP="00B87186">
      <w:pPr>
        <w:rPr>
          <w:sz w:val="24"/>
          <w:szCs w:val="24"/>
        </w:rPr>
      </w:pPr>
      <w:r w:rsidRPr="009C32A2">
        <w:rPr>
          <w:rFonts w:hint="eastAsia"/>
          <w:sz w:val="24"/>
          <w:szCs w:val="24"/>
        </w:rPr>
        <w:t xml:space="preserve">　　　　⇒　　「楽しい」「明日が楽しみ」な自分を定着させ、一歩を踏み出す。　　</w:t>
      </w:r>
    </w:p>
    <w:p w14:paraId="6AFF5EB8" w14:textId="77777777" w:rsidR="00926857" w:rsidRPr="009209B0" w:rsidRDefault="00926857">
      <w:pPr>
        <w:rPr>
          <w:color w:val="4F7A32"/>
          <w:sz w:val="24"/>
          <w:szCs w:val="24"/>
        </w:rPr>
      </w:pPr>
    </w:p>
    <w:p w14:paraId="61E1B898" w14:textId="77777777" w:rsidR="00926857" w:rsidRPr="009C32A2" w:rsidRDefault="00926857">
      <w:pPr>
        <w:rPr>
          <w:b/>
          <w:color w:val="002060"/>
          <w:sz w:val="24"/>
          <w:szCs w:val="24"/>
        </w:rPr>
      </w:pPr>
      <w:r w:rsidRPr="009C32A2">
        <w:rPr>
          <w:rFonts w:hint="eastAsia"/>
          <w:b/>
          <w:color w:val="002060"/>
          <w:sz w:val="24"/>
          <w:szCs w:val="24"/>
        </w:rPr>
        <w:t>課題：</w:t>
      </w:r>
      <w:r w:rsidR="00EA5475" w:rsidRPr="009C32A2">
        <w:rPr>
          <w:rFonts w:hint="eastAsia"/>
          <w:b/>
          <w:color w:val="002060"/>
          <w:sz w:val="24"/>
          <w:szCs w:val="24"/>
        </w:rPr>
        <w:t>地域で暮らして出来ないことが多いのに通所</w:t>
      </w:r>
      <w:r w:rsidR="006E12F4" w:rsidRPr="009C32A2">
        <w:rPr>
          <w:rFonts w:hint="eastAsia"/>
          <w:b/>
          <w:color w:val="002060"/>
          <w:sz w:val="24"/>
          <w:szCs w:val="24"/>
        </w:rPr>
        <w:t>を</w:t>
      </w:r>
      <w:r w:rsidR="00EA5475" w:rsidRPr="009C32A2">
        <w:rPr>
          <w:rFonts w:hint="eastAsia"/>
          <w:b/>
          <w:color w:val="002060"/>
          <w:sz w:val="24"/>
          <w:szCs w:val="24"/>
        </w:rPr>
        <w:t>どうがんばったらいいか不安。</w:t>
      </w:r>
    </w:p>
    <w:p w14:paraId="2B7393E2" w14:textId="77777777" w:rsidR="00EA5475" w:rsidRPr="009C32A2" w:rsidRDefault="00EA5475" w:rsidP="006E12F4">
      <w:pPr>
        <w:ind w:firstLineChars="300" w:firstLine="723"/>
        <w:rPr>
          <w:b/>
          <w:color w:val="002060"/>
          <w:sz w:val="24"/>
          <w:szCs w:val="24"/>
        </w:rPr>
      </w:pPr>
      <w:r w:rsidRPr="009C32A2">
        <w:rPr>
          <w:rFonts w:hint="eastAsia"/>
          <w:b/>
          <w:color w:val="002060"/>
          <w:sz w:val="24"/>
          <w:szCs w:val="24"/>
        </w:rPr>
        <w:t>お金の事や家事、公共機関の利用、衣服の調整、整容が苦手。できるようになりたい。</w:t>
      </w:r>
    </w:p>
    <w:p w14:paraId="0BFD17D3" w14:textId="7B592524" w:rsidR="00EA5475" w:rsidRPr="009C32A2" w:rsidRDefault="006E12F4">
      <w:pPr>
        <w:rPr>
          <w:sz w:val="24"/>
          <w:szCs w:val="24"/>
        </w:rPr>
      </w:pPr>
      <w:r w:rsidRPr="009209B0">
        <w:rPr>
          <w:rFonts w:hint="eastAsia"/>
          <w:sz w:val="24"/>
          <w:szCs w:val="24"/>
        </w:rPr>
        <w:t xml:space="preserve">　　　</w:t>
      </w:r>
      <w:r w:rsidRPr="009209B0">
        <w:rPr>
          <w:rFonts w:hint="eastAsia"/>
          <w:color w:val="CC3300"/>
          <w:sz w:val="24"/>
          <w:szCs w:val="24"/>
        </w:rPr>
        <w:t xml:space="preserve">　</w:t>
      </w:r>
      <w:r w:rsidRPr="009C32A2">
        <w:rPr>
          <w:rFonts w:hint="eastAsia"/>
          <w:sz w:val="24"/>
          <w:szCs w:val="24"/>
        </w:rPr>
        <w:t xml:space="preserve">⇒　　</w:t>
      </w:r>
      <w:r w:rsidR="00167E7B">
        <w:rPr>
          <w:rFonts w:hint="eastAsia"/>
          <w:sz w:val="24"/>
          <w:szCs w:val="24"/>
        </w:rPr>
        <w:t>通所に合わせて、連携するヘルパーサービスや訪問看護を検討する。</w:t>
      </w:r>
      <w:r w:rsidRPr="009C32A2">
        <w:rPr>
          <w:rFonts w:hint="eastAsia"/>
          <w:sz w:val="24"/>
          <w:szCs w:val="24"/>
        </w:rPr>
        <w:t xml:space="preserve">　</w:t>
      </w:r>
    </w:p>
    <w:p w14:paraId="0787C183" w14:textId="77777777" w:rsidR="006E12F4" w:rsidRPr="009C32A2" w:rsidRDefault="006E12F4">
      <w:pPr>
        <w:rPr>
          <w:sz w:val="24"/>
          <w:szCs w:val="24"/>
        </w:rPr>
      </w:pPr>
      <w:r w:rsidRPr="009C32A2">
        <w:rPr>
          <w:rFonts w:hint="eastAsia"/>
          <w:sz w:val="24"/>
          <w:szCs w:val="24"/>
        </w:rPr>
        <w:t xml:space="preserve">　　　　⇒　　自宅の困りごとを整理する。必要なら家計簿支援を受ける。</w:t>
      </w:r>
    </w:p>
    <w:p w14:paraId="7E17797B" w14:textId="0B1F8AC0" w:rsidR="006E12F4" w:rsidRPr="009C32A2" w:rsidRDefault="006E12F4">
      <w:pPr>
        <w:rPr>
          <w:sz w:val="24"/>
          <w:szCs w:val="24"/>
        </w:rPr>
      </w:pPr>
      <w:r w:rsidRPr="009C32A2">
        <w:rPr>
          <w:rFonts w:hint="eastAsia"/>
          <w:sz w:val="24"/>
          <w:szCs w:val="24"/>
        </w:rPr>
        <w:t xml:space="preserve">　　　　⇒　　</w:t>
      </w:r>
      <w:r w:rsidR="00167E7B">
        <w:rPr>
          <w:rFonts w:hint="eastAsia"/>
          <w:sz w:val="24"/>
          <w:szCs w:val="24"/>
        </w:rPr>
        <w:t>つむぐでの練習と住まいでの実践を連動して、安心感を得る。</w:t>
      </w:r>
    </w:p>
    <w:p w14:paraId="659C5B0B" w14:textId="77777777" w:rsidR="006E12F4" w:rsidRPr="009C32A2" w:rsidRDefault="006E12F4">
      <w:pPr>
        <w:rPr>
          <w:sz w:val="24"/>
          <w:szCs w:val="24"/>
        </w:rPr>
      </w:pPr>
      <w:r w:rsidRPr="009C32A2">
        <w:rPr>
          <w:rFonts w:hint="eastAsia"/>
          <w:sz w:val="24"/>
          <w:szCs w:val="24"/>
        </w:rPr>
        <w:t xml:space="preserve">　　　　⇒　　これまでできなかったことや不安だったことをひとつずつ解決していく。</w:t>
      </w:r>
      <w:r w:rsidR="00E60CFF" w:rsidRPr="009C32A2">
        <w:rPr>
          <w:rFonts w:hint="eastAsia"/>
          <w:sz w:val="24"/>
          <w:szCs w:val="24"/>
        </w:rPr>
        <w:t xml:space="preserve">　　</w:t>
      </w:r>
      <w:r w:rsidRPr="009C32A2">
        <w:rPr>
          <w:rFonts w:hint="eastAsia"/>
          <w:sz w:val="24"/>
          <w:szCs w:val="24"/>
        </w:rPr>
        <w:t xml:space="preserve">　</w:t>
      </w:r>
    </w:p>
    <w:p w14:paraId="3A5D9C79" w14:textId="77777777" w:rsidR="00EA5475" w:rsidRPr="009C32A2" w:rsidRDefault="006E12F4">
      <w:pPr>
        <w:rPr>
          <w:sz w:val="24"/>
          <w:szCs w:val="24"/>
        </w:rPr>
      </w:pPr>
      <w:r w:rsidRPr="009C32A2">
        <w:rPr>
          <w:rFonts w:hint="eastAsia"/>
          <w:sz w:val="24"/>
          <w:szCs w:val="24"/>
        </w:rPr>
        <w:t xml:space="preserve">　　　　⇒　　自信をもって、地域社会で暮らし、働くことを考えていく。　</w:t>
      </w:r>
    </w:p>
    <w:p w14:paraId="3448A1E1" w14:textId="77777777" w:rsidR="00EA5475" w:rsidRPr="009C32A2" w:rsidRDefault="00EA5475">
      <w:pPr>
        <w:rPr>
          <w:sz w:val="24"/>
          <w:szCs w:val="24"/>
        </w:rPr>
      </w:pPr>
    </w:p>
    <w:p w14:paraId="6176F8FF" w14:textId="77777777" w:rsidR="00EA5475" w:rsidRPr="009C32A2" w:rsidRDefault="00EA5475">
      <w:pPr>
        <w:rPr>
          <w:b/>
          <w:color w:val="002060"/>
          <w:sz w:val="24"/>
          <w:szCs w:val="24"/>
        </w:rPr>
      </w:pPr>
      <w:r w:rsidRPr="009C32A2">
        <w:rPr>
          <w:rFonts w:hint="eastAsia"/>
          <w:b/>
          <w:color w:val="002060"/>
          <w:sz w:val="24"/>
          <w:szCs w:val="24"/>
        </w:rPr>
        <w:t>課題：急に障がいだと言われて絶望している。</w:t>
      </w:r>
    </w:p>
    <w:p w14:paraId="2C3B3AAF" w14:textId="1537F61A" w:rsidR="006E12F4" w:rsidRPr="009C32A2" w:rsidRDefault="006E12F4">
      <w:pPr>
        <w:rPr>
          <w:sz w:val="24"/>
          <w:szCs w:val="24"/>
        </w:rPr>
      </w:pPr>
      <w:r w:rsidRPr="009209B0">
        <w:rPr>
          <w:rFonts w:hint="eastAsia"/>
          <w:sz w:val="24"/>
          <w:szCs w:val="24"/>
        </w:rPr>
        <w:t xml:space="preserve">　　　</w:t>
      </w:r>
      <w:r w:rsidRPr="009C32A2">
        <w:rPr>
          <w:rFonts w:hint="eastAsia"/>
          <w:sz w:val="24"/>
          <w:szCs w:val="24"/>
        </w:rPr>
        <w:t xml:space="preserve">　⇒　　</w:t>
      </w:r>
      <w:r w:rsidR="00167E7B" w:rsidRPr="009C32A2">
        <w:rPr>
          <w:rFonts w:hint="eastAsia"/>
          <w:sz w:val="24"/>
          <w:szCs w:val="24"/>
        </w:rPr>
        <w:t>見学</w:t>
      </w:r>
      <w:r w:rsidR="00167E7B">
        <w:rPr>
          <w:rFonts w:hint="eastAsia"/>
          <w:sz w:val="24"/>
          <w:szCs w:val="24"/>
        </w:rPr>
        <w:t>して</w:t>
      </w:r>
      <w:r w:rsidR="00167E7B" w:rsidRPr="009C32A2">
        <w:rPr>
          <w:rFonts w:hint="eastAsia"/>
          <w:sz w:val="24"/>
          <w:szCs w:val="24"/>
        </w:rPr>
        <w:t>つむぐの様子を知る。</w:t>
      </w:r>
      <w:r w:rsidR="00167E7B">
        <w:rPr>
          <w:rFonts w:hint="eastAsia"/>
          <w:sz w:val="24"/>
          <w:szCs w:val="24"/>
        </w:rPr>
        <w:t>タブレットで紹介動画を見る。</w:t>
      </w:r>
    </w:p>
    <w:p w14:paraId="77472290" w14:textId="77777777" w:rsidR="006E12F4" w:rsidRPr="009C32A2" w:rsidRDefault="006E12F4">
      <w:pPr>
        <w:rPr>
          <w:sz w:val="24"/>
          <w:szCs w:val="24"/>
        </w:rPr>
      </w:pPr>
      <w:r w:rsidRPr="009C32A2">
        <w:rPr>
          <w:rFonts w:hint="eastAsia"/>
          <w:sz w:val="24"/>
          <w:szCs w:val="24"/>
        </w:rPr>
        <w:t xml:space="preserve">　　　　</w:t>
      </w:r>
      <w:r w:rsidR="00E60CFF" w:rsidRPr="009C32A2">
        <w:rPr>
          <w:rFonts w:hint="eastAsia"/>
          <w:sz w:val="24"/>
          <w:szCs w:val="24"/>
        </w:rPr>
        <w:t>⇒</w:t>
      </w:r>
      <w:r w:rsidRPr="009C32A2">
        <w:rPr>
          <w:rFonts w:hint="eastAsia"/>
          <w:sz w:val="24"/>
          <w:szCs w:val="24"/>
        </w:rPr>
        <w:t xml:space="preserve">　　</w:t>
      </w:r>
      <w:r w:rsidR="00AB7807" w:rsidRPr="009C32A2">
        <w:rPr>
          <w:rFonts w:hint="eastAsia"/>
          <w:sz w:val="24"/>
          <w:szCs w:val="24"/>
        </w:rPr>
        <w:t>自分の心身の状態に合わせて、相談・活動を組み立てていく。</w:t>
      </w:r>
      <w:r w:rsidR="00E60CFF" w:rsidRPr="009C32A2">
        <w:rPr>
          <w:rFonts w:hint="eastAsia"/>
          <w:sz w:val="24"/>
          <w:szCs w:val="24"/>
        </w:rPr>
        <w:t xml:space="preserve">　</w:t>
      </w:r>
    </w:p>
    <w:p w14:paraId="7F05EA17" w14:textId="77777777" w:rsidR="00AB7807" w:rsidRPr="009C32A2" w:rsidRDefault="00AB7807">
      <w:pPr>
        <w:rPr>
          <w:sz w:val="24"/>
          <w:szCs w:val="24"/>
        </w:rPr>
      </w:pPr>
      <w:r w:rsidRPr="009C32A2">
        <w:rPr>
          <w:rFonts w:hint="eastAsia"/>
          <w:sz w:val="24"/>
          <w:szCs w:val="24"/>
        </w:rPr>
        <w:t xml:space="preserve">　　　　</w:t>
      </w:r>
      <w:r w:rsidR="00E60CFF" w:rsidRPr="009C32A2">
        <w:rPr>
          <w:rFonts w:hint="eastAsia"/>
          <w:sz w:val="24"/>
          <w:szCs w:val="24"/>
        </w:rPr>
        <w:t>⇒</w:t>
      </w:r>
      <w:r w:rsidRPr="009C32A2">
        <w:rPr>
          <w:rFonts w:hint="eastAsia"/>
          <w:sz w:val="24"/>
          <w:szCs w:val="24"/>
        </w:rPr>
        <w:t xml:space="preserve">　　作業療法としても有効な「ものづくり」に取り組む。</w:t>
      </w:r>
      <w:r w:rsidR="00E60CFF" w:rsidRPr="009C32A2">
        <w:rPr>
          <w:rFonts w:hint="eastAsia"/>
          <w:sz w:val="24"/>
          <w:szCs w:val="24"/>
        </w:rPr>
        <w:t xml:space="preserve">　</w:t>
      </w:r>
    </w:p>
    <w:p w14:paraId="20F27742" w14:textId="1EE909F5" w:rsidR="00AB7807" w:rsidRDefault="00AB7807">
      <w:pPr>
        <w:rPr>
          <w:sz w:val="24"/>
          <w:szCs w:val="24"/>
        </w:rPr>
      </w:pPr>
      <w:r w:rsidRPr="009C32A2">
        <w:rPr>
          <w:rFonts w:hint="eastAsia"/>
          <w:sz w:val="24"/>
          <w:szCs w:val="24"/>
        </w:rPr>
        <w:t xml:space="preserve">　　　　</w:t>
      </w:r>
      <w:r w:rsidR="00E60CFF" w:rsidRPr="009C32A2">
        <w:rPr>
          <w:rFonts w:hint="eastAsia"/>
          <w:sz w:val="24"/>
          <w:szCs w:val="24"/>
        </w:rPr>
        <w:t>⇒</w:t>
      </w:r>
      <w:r w:rsidRPr="009C32A2">
        <w:rPr>
          <w:rFonts w:hint="eastAsia"/>
          <w:sz w:val="24"/>
          <w:szCs w:val="24"/>
        </w:rPr>
        <w:t xml:space="preserve">　　</w:t>
      </w:r>
      <w:r w:rsidR="00E60CFF" w:rsidRPr="009C32A2">
        <w:rPr>
          <w:rFonts w:hint="eastAsia"/>
          <w:sz w:val="24"/>
          <w:szCs w:val="24"/>
        </w:rPr>
        <w:t xml:space="preserve">食べること、暮らすことを積み重ね、一緒にリカバリーにとりくむ。　</w:t>
      </w:r>
    </w:p>
    <w:p w14:paraId="6D2FAC8E" w14:textId="0E923C84" w:rsidR="00167E7B" w:rsidRDefault="00167E7B">
      <w:pPr>
        <w:rPr>
          <w:rFonts w:hint="eastAsia"/>
          <w:sz w:val="24"/>
          <w:szCs w:val="24"/>
        </w:rPr>
      </w:pPr>
      <w:r>
        <w:rPr>
          <w:rFonts w:hint="eastAsia"/>
          <w:sz w:val="24"/>
          <w:szCs w:val="24"/>
        </w:rPr>
        <w:t xml:space="preserve">　　　　⇒　　つむぐからつながる次のステージを共に組み立てていく。</w:t>
      </w:r>
    </w:p>
    <w:p w14:paraId="10D5DF0B" w14:textId="77777777" w:rsidR="00A43953" w:rsidRDefault="00A43953">
      <w:pPr>
        <w:rPr>
          <w:sz w:val="24"/>
          <w:szCs w:val="24"/>
        </w:rPr>
      </w:pPr>
    </w:p>
    <w:p w14:paraId="77DA6815" w14:textId="77777777" w:rsidR="00A43953" w:rsidRPr="009C32A2" w:rsidRDefault="00A43953" w:rsidP="00A43953">
      <w:pPr>
        <w:jc w:val="center"/>
        <w:rPr>
          <w:sz w:val="24"/>
          <w:szCs w:val="24"/>
        </w:rPr>
      </w:pPr>
      <w:r>
        <w:rPr>
          <w:rFonts w:hint="eastAsia"/>
          <w:sz w:val="24"/>
          <w:szCs w:val="24"/>
        </w:rPr>
        <w:t>～つむぐの仲間と一緒に、地域で生きる力を育てましょう～</w:t>
      </w:r>
    </w:p>
    <w:sectPr w:rsidR="00A43953" w:rsidRPr="009C32A2" w:rsidSect="00A43953">
      <w:pgSz w:w="11906" w:h="16838"/>
      <w:pgMar w:top="1077" w:right="1077" w:bottom="107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857"/>
    <w:rsid w:val="000902E3"/>
    <w:rsid w:val="00167E7B"/>
    <w:rsid w:val="004A3969"/>
    <w:rsid w:val="00575609"/>
    <w:rsid w:val="006638E3"/>
    <w:rsid w:val="006E12F4"/>
    <w:rsid w:val="00787730"/>
    <w:rsid w:val="008452CE"/>
    <w:rsid w:val="009209B0"/>
    <w:rsid w:val="00926857"/>
    <w:rsid w:val="009C32A2"/>
    <w:rsid w:val="00A43953"/>
    <w:rsid w:val="00AB7807"/>
    <w:rsid w:val="00B87186"/>
    <w:rsid w:val="00C21396"/>
    <w:rsid w:val="00DE79E1"/>
    <w:rsid w:val="00E60CFF"/>
    <w:rsid w:val="00E81175"/>
    <w:rsid w:val="00EA5475"/>
    <w:rsid w:val="00FA1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759A01"/>
  <w15:chartTrackingRefBased/>
  <w15:docId w15:val="{3A429205-CF82-4805-A529-94B14DED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54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54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1</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cv06welst01</dc:creator>
  <cp:keywords/>
  <dc:description/>
  <cp:lastModifiedBy>cv06welst01</cp:lastModifiedBy>
  <cp:revision>5</cp:revision>
  <cp:lastPrinted>2022-02-04T01:46:00Z</cp:lastPrinted>
  <dcterms:created xsi:type="dcterms:W3CDTF">2021-02-17T23:32:00Z</dcterms:created>
  <dcterms:modified xsi:type="dcterms:W3CDTF">2022-02-04T02:13:00Z</dcterms:modified>
</cp:coreProperties>
</file>